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BD21" w14:textId="77777777" w:rsidR="00C80647" w:rsidRPr="00F12912" w:rsidRDefault="00C80647" w:rsidP="00C80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</w:pPr>
      <w:r w:rsidRPr="00F12912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Ma</w:t>
      </w:r>
      <w:r w:rsidR="002C3296" w:rsidRPr="00F12912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ster</w:t>
      </w:r>
      <w:r w:rsidRPr="00F12912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 xml:space="preserve"> (</w:t>
      </w:r>
      <w:proofErr w:type="spellStart"/>
      <w:r w:rsidRPr="00F12912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  <w:t>acreditat</w:t>
      </w:r>
      <w:proofErr w:type="spellEnd"/>
      <w:r w:rsidRPr="00F12912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val="en-US" w:eastAsia="ru-RU"/>
        </w:rPr>
        <w:t xml:space="preserve"> ARACIS</w:t>
      </w:r>
      <w:r w:rsidRPr="00F12912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>)</w:t>
      </w:r>
    </w:p>
    <w:p w14:paraId="4A996684" w14:textId="77777777" w:rsidR="00EA757E" w:rsidRPr="00F12912" w:rsidRDefault="00C80647" w:rsidP="00C8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</w:pPr>
      <w:r w:rsidRPr="00F12912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val="en-US" w:eastAsia="ru-RU"/>
        </w:rPr>
        <w:t xml:space="preserve"> </w:t>
      </w:r>
      <w:proofErr w:type="spellStart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>Sisteme</w:t>
      </w:r>
      <w:proofErr w:type="spellEnd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 xml:space="preserve"> </w:t>
      </w:r>
      <w:proofErr w:type="spellStart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>Dinamice</w:t>
      </w:r>
      <w:proofErr w:type="spellEnd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 xml:space="preserve"> </w:t>
      </w:r>
      <w:proofErr w:type="spellStart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>Optimale</w:t>
      </w:r>
      <w:proofErr w:type="spellEnd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 xml:space="preserve"> </w:t>
      </w:r>
      <w:proofErr w:type="spellStart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>şi</w:t>
      </w:r>
      <w:proofErr w:type="spellEnd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 xml:space="preserve"> </w:t>
      </w:r>
      <w:proofErr w:type="spellStart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>Modele</w:t>
      </w:r>
      <w:proofErr w:type="spellEnd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 xml:space="preserve"> </w:t>
      </w:r>
      <w:proofErr w:type="spellStart"/>
      <w:r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>Economico</w:t>
      </w:r>
      <w:proofErr w:type="spellEnd"/>
      <w:r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 xml:space="preserve"> -</w:t>
      </w:r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 xml:space="preserve"> </w:t>
      </w:r>
      <w:proofErr w:type="spellStart"/>
      <w:r w:rsidR="002C3296" w:rsidRPr="00F12912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 w:eastAsia="ru-RU"/>
        </w:rPr>
        <w:t>Financiare</w:t>
      </w:r>
      <w:proofErr w:type="spellEnd"/>
    </w:p>
    <w:p w14:paraId="79FEB363" w14:textId="77777777" w:rsidR="00546AC1" w:rsidRPr="00640019" w:rsidRDefault="002C3296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F12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6C7E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Ce </w:t>
      </w:r>
      <w:proofErr w:type="spellStart"/>
      <w:r w:rsidR="006C7E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studiem</w:t>
      </w:r>
      <w:proofErr w:type="spellEnd"/>
      <w:r w:rsidR="00841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?</w:t>
      </w:r>
      <w:r w:rsidR="00546AC1" w:rsidRPr="00F1291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7767E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O</w:t>
      </w:r>
      <w:r w:rsidR="00C21483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</w:t>
      </w:r>
      <w:r w:rsidR="00862447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timizarea</w:t>
      </w:r>
      <w:proofErr w:type="spellEnd"/>
      <w:r w:rsidR="00862447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862447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dinamicii</w:t>
      </w:r>
      <w:proofErr w:type="spellEnd"/>
      <w:r w:rsidR="00862447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sistemelor</w:t>
      </w:r>
      <w:proofErr w:type="spellEnd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economico</w:t>
      </w:r>
      <w:proofErr w:type="spellEnd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financiare</w:t>
      </w:r>
      <w:proofErr w:type="spellEnd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,</w:t>
      </w:r>
      <w:r w:rsidR="00862447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Matematici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financiare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6A3A1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Inteligenta</w:t>
      </w:r>
      <w:proofErr w:type="spellEnd"/>
      <w:r w:rsidR="006A3A1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A3A1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artificiala</w:t>
      </w:r>
      <w:proofErr w:type="spellEnd"/>
      <w:r w:rsidR="006A3A1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A3A1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aplicata</w:t>
      </w:r>
      <w:proofErr w:type="spellEnd"/>
      <w:r w:rsidR="00341B33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in </w:t>
      </w:r>
      <w:proofErr w:type="spellStart"/>
      <w:r w:rsidR="00341B33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economie</w:t>
      </w:r>
      <w:proofErr w:type="spellEnd"/>
      <w:r w:rsidR="00341B33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341B33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si</w:t>
      </w:r>
      <w:proofErr w:type="spellEnd"/>
      <w:r w:rsidR="00341B33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341B33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finante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Metode </w:t>
      </w:r>
      <w:proofErr w:type="spellStart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şi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algoritmi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341B33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pentru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probleme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de </w:t>
      </w:r>
      <w:proofErr w:type="spellStart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optim</w:t>
      </w:r>
      <w:proofErr w:type="spellEnd"/>
      <w:r w:rsidR="00E86C54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(cu </w:t>
      </w:r>
      <w:proofErr w:type="spellStart"/>
      <w:r w:rsidR="00E86C54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aplica</w:t>
      </w:r>
      <w:proofErr w:type="spellEnd"/>
      <w:r w:rsidR="00E86C54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ro-RO" w:eastAsia="ru-RU"/>
        </w:rPr>
        <w:t xml:space="preserve">ții în Data </w:t>
      </w:r>
      <w:proofErr w:type="spellStart"/>
      <w:r w:rsidR="00E86C54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ro-RO" w:eastAsia="ru-RU"/>
        </w:rPr>
        <w:t>Science</w:t>
      </w:r>
      <w:proofErr w:type="spellEnd"/>
      <w:r w:rsidR="00E86C54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)</w:t>
      </w:r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,</w:t>
      </w:r>
      <w:r w:rsidR="00FB261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FB261D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Prognoză</w:t>
      </w:r>
      <w:proofErr w:type="spellEnd"/>
      <w:r w:rsidR="00FB261D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FB261D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matematică</w:t>
      </w:r>
      <w:proofErr w:type="spellEnd"/>
      <w:r w:rsidR="00FB261D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,</w:t>
      </w:r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Sisteme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dinamice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comandate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,</w:t>
      </w:r>
      <w:r w:rsidR="00546AC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r w:rsidR="00341B33" w:rsidRPr="00640019">
        <w:rPr>
          <w:rFonts w:ascii="Times New Roman" w:hAnsi="Times New Roman" w:cs="Times New Roman"/>
          <w:color w:val="7030A0"/>
          <w:sz w:val="24"/>
          <w:szCs w:val="24"/>
        </w:rPr>
        <w:t>Managementul bazelor de date</w:t>
      </w:r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Modelarea</w:t>
      </w:r>
      <w:proofErr w:type="spellEnd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datelor</w:t>
      </w:r>
      <w:proofErr w:type="spellEnd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40019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vizuale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687B76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O</w:t>
      </w:r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ptimizare</w:t>
      </w:r>
      <w:proofErr w:type="spellEnd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neliniară</w:t>
      </w:r>
      <w:proofErr w:type="spellEnd"/>
      <w:r w:rsidR="00862447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cu </w:t>
      </w:r>
      <w:proofErr w:type="spellStart"/>
      <w:r w:rsidR="00862447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aplicații</w:t>
      </w:r>
      <w:proofErr w:type="spellEnd"/>
      <w:r w:rsidR="00862447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la</w:t>
      </w:r>
      <w:r w:rsidR="00546AC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546AC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învățare</w:t>
      </w:r>
      <w:r w:rsidR="00862447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</w:t>
      </w:r>
      <w:proofErr w:type="spellEnd"/>
      <w:r w:rsidR="00546AC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546AC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automată</w:t>
      </w:r>
      <w:proofErr w:type="spellEnd"/>
      <w:r w:rsidR="00546AC1" w:rsidRPr="0064001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.</w:t>
      </w:r>
    </w:p>
    <w:p w14:paraId="3B34CA36" w14:textId="77777777" w:rsidR="00546AC1" w:rsidRPr="0084107F" w:rsidRDefault="002C3296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F1291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br/>
      </w:r>
      <w:r w:rsidR="00841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Cu </w:t>
      </w:r>
      <w:proofErr w:type="spellStart"/>
      <w:r w:rsidR="00841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ce</w:t>
      </w:r>
      <w:proofErr w:type="spellEnd"/>
      <w:r w:rsidR="00841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="00841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instrumente</w:t>
      </w:r>
      <w:proofErr w:type="spellEnd"/>
      <w:r w:rsidR="00841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?</w:t>
      </w:r>
      <w:r w:rsidRPr="00F12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46AC1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PYTHON (</w:t>
      </w:r>
      <w:proofErr w:type="spellStart"/>
      <w:r w:rsidR="00546AC1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numpy</w:t>
      </w:r>
      <w:proofErr w:type="spellEnd"/>
      <w:r w:rsidR="00546AC1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546AC1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scikitlearn</w:t>
      </w:r>
      <w:proofErr w:type="spellEnd"/>
      <w:r w:rsidR="00546AC1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, pandas, matplotlib</w:t>
      </w:r>
      <w:r w:rsidR="00EF1576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EF1576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tensorflow</w:t>
      </w:r>
      <w:proofErr w:type="spellEnd"/>
      <w:r w:rsidR="00EF1576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EF1576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pytorch</w:t>
      </w:r>
      <w:proofErr w:type="spellEnd"/>
      <w:r w:rsidR="00546AC1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)</w:t>
      </w:r>
      <w:r w:rsidR="00EF1576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,</w:t>
      </w:r>
      <w:r w:rsidR="00546AC1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r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MATLAB (Financial Toolbox, Image Processing</w:t>
      </w:r>
      <w:r w:rsidR="00546AC1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r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Toolbox, Control System Toolbox, LMI Control Toolbox, Robust Control Toolbox </w:t>
      </w:r>
      <w:proofErr w:type="spellStart"/>
      <w:r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şi</w:t>
      </w:r>
      <w:proofErr w:type="spellEnd"/>
      <w:r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Simulink</w:t>
      </w:r>
      <w:r w:rsidR="00546AC1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)</w:t>
      </w:r>
      <w:r w:rsidR="00341B33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,</w:t>
      </w:r>
      <w:r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MATHEMATICA</w:t>
      </w:r>
      <w:r w:rsidR="00341B33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r w:rsidR="00341B33" w:rsidRPr="0084107F">
        <w:rPr>
          <w:rFonts w:ascii="Times New Roman" w:hAnsi="Times New Roman" w:cs="Times New Roman"/>
          <w:color w:val="7030A0"/>
          <w:sz w:val="24"/>
          <w:szCs w:val="24"/>
        </w:rPr>
        <w:t xml:space="preserve">PHP </w:t>
      </w:r>
      <w:r w:rsidR="00341B33"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ş</w:t>
      </w:r>
      <w:r w:rsidR="00341B33" w:rsidRPr="0084107F">
        <w:rPr>
          <w:rFonts w:ascii="Times New Roman" w:hAnsi="Times New Roman" w:cs="Times New Roman"/>
          <w:color w:val="7030A0"/>
          <w:sz w:val="24"/>
          <w:szCs w:val="24"/>
        </w:rPr>
        <w:t>i MySQL</w:t>
      </w:r>
      <w:r w:rsidRPr="0084107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.</w:t>
      </w:r>
    </w:p>
    <w:p w14:paraId="733E4D29" w14:textId="77777777" w:rsidR="00546AC1" w:rsidRPr="00F12912" w:rsidRDefault="00546AC1" w:rsidP="002C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230C0A" w14:textId="77777777" w:rsidR="0084107F" w:rsidRPr="00C83DE2" w:rsidRDefault="002C3296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proofErr w:type="spellStart"/>
      <w:r w:rsidRPr="00F129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</w:t>
      </w:r>
      <w:r w:rsidR="00841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unostinte</w:t>
      </w:r>
      <w:proofErr w:type="spellEnd"/>
      <w:r w:rsidR="00841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/ </w:t>
      </w:r>
      <w:proofErr w:type="spellStart"/>
      <w:r w:rsidR="00841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</w:t>
      </w:r>
      <w:r w:rsidRPr="00F129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ompetenţe</w:t>
      </w:r>
      <w:proofErr w:type="spellEnd"/>
      <w:r w:rsidR="00841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. </w:t>
      </w:r>
      <w:proofErr w:type="spellStart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Absolventii</w:t>
      </w:r>
      <w:proofErr w:type="spellEnd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sunt </w:t>
      </w:r>
      <w:proofErr w:type="spellStart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pregatiti</w:t>
      </w:r>
      <w:proofErr w:type="spellEnd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pentru</w:t>
      </w:r>
      <w:proofErr w:type="spellEnd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piata</w:t>
      </w:r>
      <w:proofErr w:type="spellEnd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muncii</w:t>
      </w:r>
      <w:proofErr w:type="spellEnd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in </w:t>
      </w:r>
      <w:proofErr w:type="spellStart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domeniile</w:t>
      </w:r>
      <w:proofErr w:type="spellEnd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: </w:t>
      </w:r>
    </w:p>
    <w:p w14:paraId="3391B613" w14:textId="77777777" w:rsidR="00D5009C" w:rsidRDefault="00D5009C" w:rsidP="006F4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</w:pPr>
    </w:p>
    <w:p w14:paraId="7802B397" w14:textId="77777777" w:rsidR="006F4293" w:rsidRPr="00C83DE2" w:rsidRDefault="00D5009C" w:rsidP="006F4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>♥</w:t>
      </w:r>
      <w:r w:rsidR="00BF2310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 xml:space="preserve"> </w:t>
      </w:r>
      <w:r w:rsidR="006F4293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>Data Science:</w:t>
      </w:r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probleme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de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reg</w:t>
      </w:r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resie</w:t>
      </w:r>
      <w:proofErr w:type="spellEnd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și</w:t>
      </w:r>
      <w:proofErr w:type="spellEnd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clasificare</w:t>
      </w:r>
      <w:proofErr w:type="spellEnd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procesare</w:t>
      </w:r>
      <w:proofErr w:type="spellEnd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şi</w:t>
      </w:r>
      <w:proofErr w:type="spellEnd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vizualizare</w:t>
      </w:r>
      <w:proofErr w:type="spellEnd"/>
      <w:r w:rsidR="00BF231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date</w:t>
      </w:r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recunoașterea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obiectelor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procesarea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limbajului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natural,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grafică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şi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tehnici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de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imagistică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rețele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neurale</w:t>
      </w:r>
      <w:proofErr w:type="spellEnd"/>
      <w:r w:rsidR="006F4293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.</w:t>
      </w:r>
    </w:p>
    <w:p w14:paraId="1AB0AD01" w14:textId="77777777" w:rsidR="00D5009C" w:rsidRDefault="00D5009C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</w:pPr>
    </w:p>
    <w:p w14:paraId="06E9D0AA" w14:textId="77777777" w:rsidR="0084107F" w:rsidRDefault="00BF2310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 xml:space="preserve">♥ </w:t>
      </w:r>
      <w:proofErr w:type="spellStart"/>
      <w:r w:rsidR="0084107F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>Modelare</w:t>
      </w:r>
      <w:proofErr w:type="spellEnd"/>
      <w:r w:rsidR="0084107F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84107F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>e</w:t>
      </w:r>
      <w:r w:rsidR="002C3296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>conomic</w:t>
      </w:r>
      <w:r w:rsidR="006F4293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>o-</w:t>
      </w:r>
      <w:r w:rsidR="0084107F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>financiara</w:t>
      </w:r>
      <w:proofErr w:type="spellEnd"/>
      <w:r w:rsidR="002C3296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>:</w:t>
      </w:r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2139E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modele</w:t>
      </w:r>
      <w:proofErr w:type="spellEnd"/>
      <w:r w:rsidR="00B2139E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2139E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economice</w:t>
      </w:r>
      <w:proofErr w:type="spellEnd"/>
      <w:r w:rsidR="00B2139E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discrete</w:t>
      </w:r>
      <w:r w:rsidR="004F7EC7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pieţe</w:t>
      </w:r>
      <w:proofErr w:type="spellEnd"/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financiare</w:t>
      </w:r>
      <w:proofErr w:type="spellEnd"/>
      <w:r w:rsidR="00A54187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,</w:t>
      </w:r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strategii</w:t>
      </w:r>
      <w:proofErr w:type="spellEnd"/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, ma</w:t>
      </w:r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rtingale </w:t>
      </w:r>
      <w:proofErr w:type="spellStart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şi</w:t>
      </w:r>
      <w:proofErr w:type="spellEnd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arbitraje</w:t>
      </w:r>
      <w:proofErr w:type="spellEnd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84107F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gestiunea</w:t>
      </w:r>
      <w:proofErr w:type="spellEnd"/>
      <w:r w:rsidR="00546AC1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546AC1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economico-financiară</w:t>
      </w:r>
      <w:proofErr w:type="spellEnd"/>
      <w:r w:rsidR="00546AC1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a </w:t>
      </w:r>
      <w:proofErr w:type="spellStart"/>
      <w:r w:rsidR="00A54187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intreprinderilor</w:t>
      </w:r>
      <w:proofErr w:type="spellEnd"/>
      <w:r w:rsidR="00A54187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modele</w:t>
      </w:r>
      <w:proofErr w:type="spellEnd"/>
      <w:r w:rsidR="00A54187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macroeconomice</w:t>
      </w:r>
      <w:proofErr w:type="spellEnd"/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,</w:t>
      </w:r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</w:t>
      </w:r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odele</w:t>
      </w:r>
      <w:proofErr w:type="spellEnd"/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r w:rsidR="00B2139E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de </w:t>
      </w:r>
      <w:proofErr w:type="spellStart"/>
      <w:r w:rsidR="00B2139E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politici</w:t>
      </w:r>
      <w:proofErr w:type="spellEnd"/>
      <w:r w:rsidR="00B2139E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2139E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financiare</w:t>
      </w:r>
      <w:proofErr w:type="spellEnd"/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</w:t>
      </w:r>
      <w:proofErr w:type="spellStart"/>
      <w:r w:rsidR="002C32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algorit</w:t>
      </w:r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mi</w:t>
      </w:r>
      <w:proofErr w:type="spellEnd"/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pentru</w:t>
      </w:r>
      <w:proofErr w:type="spellEnd"/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matematici</w:t>
      </w:r>
      <w:proofErr w:type="spellEnd"/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financiare</w:t>
      </w:r>
      <w:proofErr w:type="spellEnd"/>
      <w:r w:rsidR="00B611F4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.</w:t>
      </w:r>
    </w:p>
    <w:p w14:paraId="52F6C04E" w14:textId="77777777" w:rsidR="00D5009C" w:rsidRDefault="00D5009C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</w:pPr>
    </w:p>
    <w:p w14:paraId="5F3C532A" w14:textId="34E27584" w:rsidR="00146D96" w:rsidRDefault="00BF2310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 xml:space="preserve">♥ </w:t>
      </w:r>
      <w:proofErr w:type="spellStart"/>
      <w:r w:rsidR="00146D96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>Sisteme</w:t>
      </w:r>
      <w:proofErr w:type="spellEnd"/>
      <w:r w:rsidR="00146D96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146D96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>dinamice</w:t>
      </w:r>
      <w:proofErr w:type="spellEnd"/>
      <w:r w:rsidR="00146D96" w:rsidRPr="00C83DE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en-US" w:eastAsia="ru-RU"/>
        </w:rPr>
        <w:t xml:space="preserve">: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tehnici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de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baza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in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programarea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liniara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;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fundamente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de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optimizare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neliniara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;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sisteme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cu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comanda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, control optimal,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optimizarea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dinamicii</w:t>
      </w:r>
      <w:proofErr w:type="spellEnd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spellStart"/>
      <w:r w:rsidR="00146D96" w:rsidRPr="00C83DE2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sistemelor</w:t>
      </w:r>
      <w:proofErr w:type="spellEnd"/>
      <w:r w:rsidR="006734C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.</w:t>
      </w:r>
    </w:p>
    <w:p w14:paraId="284F6281" w14:textId="77777777" w:rsidR="00176312" w:rsidRDefault="00176312" w:rsidP="00546AC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</w:p>
    <w:p w14:paraId="0882A617" w14:textId="77777777" w:rsidR="00176312" w:rsidRPr="00F12912" w:rsidRDefault="00176312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</w:p>
    <w:p w14:paraId="172A6ED0" w14:textId="77777777" w:rsidR="004F7EC7" w:rsidRPr="00F12912" w:rsidRDefault="004F7EC7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</w:p>
    <w:p w14:paraId="51E9ECB7" w14:textId="77777777" w:rsidR="00886DE2" w:rsidRPr="00F12912" w:rsidRDefault="00886DE2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  <w:proofErr w:type="spellStart"/>
      <w:r w:rsidRPr="00F129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Organizator</w:t>
      </w:r>
      <w:proofErr w:type="spellEnd"/>
      <w:r w:rsidRPr="00F129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:</w:t>
      </w:r>
      <w:r w:rsidR="00FD7B83"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995E4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Facultatea de </w:t>
      </w:r>
      <w:proofErr w:type="spellStart"/>
      <w:r w:rsidR="00995E4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Stiinte</w:t>
      </w:r>
      <w:proofErr w:type="spellEnd"/>
      <w:r w:rsidR="00995E4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proofErr w:type="spellStart"/>
      <w:r w:rsidR="00995E4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Aplicate</w:t>
      </w:r>
      <w:proofErr w:type="spellEnd"/>
      <w:r w:rsidR="00995E4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/ </w:t>
      </w:r>
      <w:proofErr w:type="spellStart"/>
      <w:r w:rsidR="00FD7B83"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Departamentul</w:t>
      </w:r>
      <w:proofErr w:type="spellEnd"/>
      <w:r w:rsidR="00FD7B83"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de </w:t>
      </w:r>
      <w:proofErr w:type="spellStart"/>
      <w:r w:rsidR="00FD7B83"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Matematică</w:t>
      </w:r>
      <w:proofErr w:type="spellEnd"/>
      <w:r w:rsidR="00FD7B83"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&amp; </w:t>
      </w:r>
      <w:proofErr w:type="spellStart"/>
      <w:r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Informatică</w:t>
      </w:r>
      <w:proofErr w:type="spellEnd"/>
      <w:r w:rsidR="00041AA9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, UPB</w:t>
      </w:r>
      <w:r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.</w:t>
      </w:r>
    </w:p>
    <w:p w14:paraId="162B0971" w14:textId="77777777" w:rsidR="00FD7B83" w:rsidRDefault="00FD7B83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</w:p>
    <w:p w14:paraId="0C15E92E" w14:textId="77777777" w:rsidR="004A480C" w:rsidRDefault="004A480C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Locuri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buget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bifati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optiunea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SDOMEF-B]</w:t>
      </w:r>
    </w:p>
    <w:p w14:paraId="3F9F34DF" w14:textId="77777777" w:rsidR="004A480C" w:rsidRPr="00F12912" w:rsidRDefault="004A480C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</w:p>
    <w:p w14:paraId="59BC1A77" w14:textId="77777777" w:rsidR="00FD7B83" w:rsidRDefault="00FD7B83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  <w:proofErr w:type="spellStart"/>
      <w:r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Inscriere</w:t>
      </w:r>
      <w:proofErr w:type="spellEnd"/>
      <w:r w:rsidR="000E1E8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[taxa 10</w:t>
      </w:r>
      <w:r w:rsidR="00A35C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0 lei]</w:t>
      </w:r>
      <w:r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pe </w:t>
      </w:r>
      <w:proofErr w:type="spellStart"/>
      <w:r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platfor</w:t>
      </w:r>
      <w:r w:rsidR="00361CF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</w:t>
      </w:r>
      <w:proofErr w:type="spellEnd"/>
      <w:r w:rsidR="00361CF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(</w:t>
      </w:r>
      <w:proofErr w:type="spellStart"/>
      <w:r w:rsidR="00361CF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admitere</w:t>
      </w:r>
      <w:proofErr w:type="spellEnd"/>
      <w:r w:rsidR="00361CF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UPB), </w:t>
      </w:r>
      <w:proofErr w:type="spellStart"/>
      <w:r w:rsidR="00361CF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intre</w:t>
      </w:r>
      <w:proofErr w:type="spellEnd"/>
      <w:r w:rsidR="00361CF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04</w:t>
      </w:r>
      <w:r w:rsidR="008342E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</w:t>
      </w:r>
      <w:r w:rsidR="00361CF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IX </w:t>
      </w:r>
      <w:proofErr w:type="spellStart"/>
      <w:r w:rsidR="00361CF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si</w:t>
      </w:r>
      <w:proofErr w:type="spellEnd"/>
      <w:r w:rsidR="00361CF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15 </w:t>
      </w:r>
      <w:r w:rsidR="008342E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="00361CF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X</w:t>
      </w:r>
      <w:r w:rsidR="007472F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2023</w:t>
      </w:r>
      <w:r w:rsidRPr="00F12912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.</w:t>
      </w:r>
    </w:p>
    <w:p w14:paraId="20501DB3" w14:textId="77777777" w:rsidR="00867968" w:rsidRDefault="00867968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</w:p>
    <w:p w14:paraId="3C902708" w14:textId="77777777" w:rsidR="00867968" w:rsidRDefault="00000000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  <w:hyperlink r:id="rId4" w:history="1">
        <w:r w:rsidR="00867968" w:rsidRPr="001328A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https://admitere.pub.ro/Admitere/site/infogen</w:t>
        </w:r>
      </w:hyperlink>
    </w:p>
    <w:p w14:paraId="013630EE" w14:textId="77777777" w:rsidR="00886DE2" w:rsidRPr="00F12912" w:rsidRDefault="00886DE2" w:rsidP="0054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</w:p>
    <w:p w14:paraId="16FFD7D4" w14:textId="77777777" w:rsidR="005304A2" w:rsidRDefault="00886DE2" w:rsidP="00546AC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129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Contact:</w:t>
      </w:r>
      <w:r w:rsidR="00FD7B83" w:rsidRPr="00F129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prof. dr. Mihai Postolache</w:t>
      </w:r>
      <w:r w:rsidR="003816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: </w:t>
      </w:r>
      <w:r w:rsidR="00381650">
        <w:rPr>
          <w:rStyle w:val="markedcontent"/>
          <w:rFonts w:ascii="Times New Roman" w:hAnsi="Times New Roman" w:cs="Times New Roman"/>
          <w:color w:val="002060"/>
          <w:sz w:val="24"/>
          <w:szCs w:val="24"/>
          <w:lang w:val="en-US"/>
        </w:rPr>
        <w:t>Tel.</w:t>
      </w:r>
      <w:r w:rsidRPr="00F12912">
        <w:rPr>
          <w:rStyle w:val="markedcontent"/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="00FD7B83" w:rsidRPr="00F12912">
        <w:rPr>
          <w:rStyle w:val="markedcontent"/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0722 798 417; </w:t>
      </w:r>
      <w:r w:rsidRPr="00F12912">
        <w:rPr>
          <w:rStyle w:val="markedcontent"/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E-mail: </w:t>
      </w:r>
      <w:hyperlink r:id="rId5" w:history="1">
        <w:r w:rsidR="00381650" w:rsidRPr="007B5FF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mihai.postolache@upb.ro</w:t>
        </w:r>
      </w:hyperlink>
    </w:p>
    <w:p w14:paraId="7007B0C9" w14:textId="77777777" w:rsidR="00381650" w:rsidRPr="00F12912" w:rsidRDefault="00381650" w:rsidP="00546AC1">
      <w:pPr>
        <w:pBdr>
          <w:bottom w:val="single" w:sz="6" w:space="1" w:color="auto"/>
        </w:pBdr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14:paraId="72161361" w14:textId="77777777" w:rsidR="0036567C" w:rsidRDefault="0036567C" w:rsidP="00546AC1">
      <w:pPr>
        <w:spacing w:after="0" w:line="240" w:lineRule="auto"/>
        <w:jc w:val="both"/>
        <w:rPr>
          <w:rFonts w:cs="Arial"/>
          <w:lang w:val="en-US"/>
        </w:rPr>
      </w:pPr>
    </w:p>
    <w:p w14:paraId="53F25850" w14:textId="77777777" w:rsidR="007C5C5D" w:rsidRPr="00866F41" w:rsidRDefault="007C5C5D" w:rsidP="00866F41">
      <w:pPr>
        <w:spacing w:after="0" w:line="240" w:lineRule="auto"/>
        <w:jc w:val="both"/>
        <w:rPr>
          <w:rFonts w:cs="Arial"/>
          <w:b/>
          <w:color w:val="C00000"/>
          <w:sz w:val="24"/>
          <w:szCs w:val="24"/>
          <w:lang w:val="en-US"/>
        </w:rPr>
      </w:pPr>
    </w:p>
    <w:sectPr w:rsidR="007C5C5D" w:rsidRPr="00866F41" w:rsidSect="00C431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296"/>
    <w:rsid w:val="00041AA9"/>
    <w:rsid w:val="00064AC8"/>
    <w:rsid w:val="000B4691"/>
    <w:rsid w:val="000C0A54"/>
    <w:rsid w:val="000E1E84"/>
    <w:rsid w:val="001012A5"/>
    <w:rsid w:val="00102BCF"/>
    <w:rsid w:val="00146D96"/>
    <w:rsid w:val="00176312"/>
    <w:rsid w:val="00203589"/>
    <w:rsid w:val="00277F21"/>
    <w:rsid w:val="002B6AA7"/>
    <w:rsid w:val="002C3296"/>
    <w:rsid w:val="002D3189"/>
    <w:rsid w:val="00341B33"/>
    <w:rsid w:val="00361CFC"/>
    <w:rsid w:val="0036567C"/>
    <w:rsid w:val="00381650"/>
    <w:rsid w:val="004101C3"/>
    <w:rsid w:val="004A480C"/>
    <w:rsid w:val="004C61A1"/>
    <w:rsid w:val="004F7EC7"/>
    <w:rsid w:val="005304A2"/>
    <w:rsid w:val="00546AC1"/>
    <w:rsid w:val="00571AFC"/>
    <w:rsid w:val="005D37B0"/>
    <w:rsid w:val="00622B91"/>
    <w:rsid w:val="0062550A"/>
    <w:rsid w:val="00640019"/>
    <w:rsid w:val="006734C7"/>
    <w:rsid w:val="00687B76"/>
    <w:rsid w:val="0069126E"/>
    <w:rsid w:val="00692B83"/>
    <w:rsid w:val="006964A1"/>
    <w:rsid w:val="006A3A11"/>
    <w:rsid w:val="006C436B"/>
    <w:rsid w:val="006C4C6C"/>
    <w:rsid w:val="006C7E80"/>
    <w:rsid w:val="006D558A"/>
    <w:rsid w:val="006E1763"/>
    <w:rsid w:val="006F4293"/>
    <w:rsid w:val="006F62E0"/>
    <w:rsid w:val="00714AB6"/>
    <w:rsid w:val="007472FA"/>
    <w:rsid w:val="007767E0"/>
    <w:rsid w:val="007C5C5D"/>
    <w:rsid w:val="00806449"/>
    <w:rsid w:val="00814B43"/>
    <w:rsid w:val="008342E0"/>
    <w:rsid w:val="0084107F"/>
    <w:rsid w:val="00862447"/>
    <w:rsid w:val="00866F41"/>
    <w:rsid w:val="00867968"/>
    <w:rsid w:val="00886DE2"/>
    <w:rsid w:val="008C0A59"/>
    <w:rsid w:val="008C51C9"/>
    <w:rsid w:val="00927330"/>
    <w:rsid w:val="00930442"/>
    <w:rsid w:val="00961FB7"/>
    <w:rsid w:val="009938ED"/>
    <w:rsid w:val="00995E42"/>
    <w:rsid w:val="009B2C79"/>
    <w:rsid w:val="009D49AE"/>
    <w:rsid w:val="00A35C61"/>
    <w:rsid w:val="00A54187"/>
    <w:rsid w:val="00AA67C5"/>
    <w:rsid w:val="00AF69E7"/>
    <w:rsid w:val="00B13894"/>
    <w:rsid w:val="00B148E7"/>
    <w:rsid w:val="00B2139E"/>
    <w:rsid w:val="00B41752"/>
    <w:rsid w:val="00B611F4"/>
    <w:rsid w:val="00BF2310"/>
    <w:rsid w:val="00C03834"/>
    <w:rsid w:val="00C21483"/>
    <w:rsid w:val="00C4316B"/>
    <w:rsid w:val="00C455FD"/>
    <w:rsid w:val="00C76099"/>
    <w:rsid w:val="00C80647"/>
    <w:rsid w:val="00C83DE2"/>
    <w:rsid w:val="00CC0917"/>
    <w:rsid w:val="00CE67F3"/>
    <w:rsid w:val="00D5009C"/>
    <w:rsid w:val="00D80659"/>
    <w:rsid w:val="00D90642"/>
    <w:rsid w:val="00DA497A"/>
    <w:rsid w:val="00E7410E"/>
    <w:rsid w:val="00E86C54"/>
    <w:rsid w:val="00EA757E"/>
    <w:rsid w:val="00ED6AD5"/>
    <w:rsid w:val="00EE5AC8"/>
    <w:rsid w:val="00EF1576"/>
    <w:rsid w:val="00F02B2A"/>
    <w:rsid w:val="00F04A6D"/>
    <w:rsid w:val="00F12912"/>
    <w:rsid w:val="00F477EA"/>
    <w:rsid w:val="00F6039B"/>
    <w:rsid w:val="00F968A9"/>
    <w:rsid w:val="00FB261D"/>
    <w:rsid w:val="00FC3C07"/>
    <w:rsid w:val="00FD7B83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3E69"/>
  <w15:docId w15:val="{962B516E-9694-408C-8716-0881955A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4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C3296"/>
  </w:style>
  <w:style w:type="character" w:styleId="Hyperlink">
    <w:name w:val="Hyperlink"/>
    <w:basedOn w:val="DefaultParagraphFont"/>
    <w:uiPriority w:val="99"/>
    <w:unhideWhenUsed/>
    <w:rsid w:val="00F04A6D"/>
    <w:rPr>
      <w:color w:val="0000FF" w:themeColor="hyperlink"/>
      <w:u w:val="single"/>
    </w:rPr>
  </w:style>
  <w:style w:type="character" w:customStyle="1" w:styleId="databold">
    <w:name w:val="data_bold"/>
    <w:basedOn w:val="DefaultParagraphFont"/>
    <w:rsid w:val="00F12912"/>
  </w:style>
  <w:style w:type="character" w:customStyle="1" w:styleId="label">
    <w:name w:val="label"/>
    <w:basedOn w:val="DefaultParagraphFont"/>
    <w:rsid w:val="00F12912"/>
  </w:style>
  <w:style w:type="character" w:customStyle="1" w:styleId="Heading3Char">
    <w:name w:val="Heading 3 Char"/>
    <w:basedOn w:val="DefaultParagraphFont"/>
    <w:link w:val="Heading3"/>
    <w:uiPriority w:val="9"/>
    <w:rsid w:val="006C4C6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ng-star-inserted">
    <w:name w:val="ng-star-inserted"/>
    <w:basedOn w:val="DefaultParagraphFont"/>
    <w:rsid w:val="006C4C6C"/>
  </w:style>
  <w:style w:type="character" w:customStyle="1" w:styleId="value">
    <w:name w:val="value"/>
    <w:basedOn w:val="DefaultParagraphFont"/>
    <w:rsid w:val="006C4C6C"/>
  </w:style>
  <w:style w:type="character" w:customStyle="1" w:styleId="Heading2Char">
    <w:name w:val="Heading 2 Char"/>
    <w:basedOn w:val="DefaultParagraphFont"/>
    <w:link w:val="Heading2"/>
    <w:uiPriority w:val="9"/>
    <w:semiHidden/>
    <w:rsid w:val="006C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i.postolache@upb.ro" TargetMode="External"/><Relationship Id="rId4" Type="http://schemas.openxmlformats.org/officeDocument/2006/relationships/hyperlink" Target="https://admitere.pub.ro/Admitere/site/info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TEODOR TURCANU (100346)</cp:lastModifiedBy>
  <cp:revision>45</cp:revision>
  <dcterms:created xsi:type="dcterms:W3CDTF">2022-09-19T07:18:00Z</dcterms:created>
  <dcterms:modified xsi:type="dcterms:W3CDTF">2024-04-25T13:27:00Z</dcterms:modified>
</cp:coreProperties>
</file>