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41"/>
        <w:tblW w:w="118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3624"/>
        <w:gridCol w:w="1939"/>
        <w:gridCol w:w="1939"/>
        <w:gridCol w:w="2218"/>
        <w:gridCol w:w="1440"/>
      </w:tblGrid>
      <w:tr w:rsidR="001608D9" w:rsidRPr="001B1F95">
        <w:trPr>
          <w:trHeight w:val="61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  <w:lang w:val="en-US"/>
              </w:rPr>
              <w:t>NR. CRT.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UNIVERSITATEA</w:t>
            </w:r>
            <w:proofErr w:type="spellEnd"/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  <w:lang w:val="en-US"/>
              </w:rPr>
              <w:t>CODUL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  <w:lang w:val="en-US"/>
              </w:rPr>
              <w:t xml:space="preserve"> ERASMUS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TARA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>COORDONATOR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  <w:lang w:val="en-US"/>
              </w:rPr>
              <w:t xml:space="preserve">NR. LUNI DE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  <w:lang w:val="en-US"/>
              </w:rPr>
              <w:t>MOBILITATE</w:t>
            </w:r>
            <w:proofErr w:type="spellEnd"/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Universite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de Strasbourg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F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STRASBO48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FRANTA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Vladimir BALAN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Kaunas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Technologijos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Universitetas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LT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KAUNAS02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LITUANIA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Vladimir BALAN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Istanbul Technical University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TR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ISTANBU04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TURCIA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Vladimir BALAN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Universita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degli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Studi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di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l'Aquila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I L-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AQUIL01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ITALIA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Vladimir BALAN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60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Gazi University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TR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ANKARA02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TURCIA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Vladimir BALAN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Ondokuz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Mayis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University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TR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SAMSUN01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TURCIA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Vladimir BALAN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Universidad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Autonoma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de Madrid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E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MADRID04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SPANIA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Radu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CHISLEAG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40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Universita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degli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Studi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di Torino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TORINO01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ITALIA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Radu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CHISLEAG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Politecnico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di Milano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MILANO02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ITALIA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Radu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CHISLEAG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Politecnico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di Torino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TORINO02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ITALIA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Radu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CHISLEAG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Aksaray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University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TR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AKSARAY01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TURCIA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Radu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CHISLEAG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12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Universita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degli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Studi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di Brescia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BRESCIA01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ITALIA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Radu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CHISLEAG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22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Karabuk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University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TR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KARABUK01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TURCIA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Radu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CHISLEAG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Universidade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Nova de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Lisboa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P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LISBOA03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PORTUGALIA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Dan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IORDACHE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Ecole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Normale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Superieure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de Lyon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F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LYON103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FRANTA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Mona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MIHAILESCU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Universite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Claude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Bernarde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Lyon 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F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LYON01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FRANTA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Mona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MIHAILESCU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Universita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degli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Studi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di Firenze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F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FIRENZE01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ITALIA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Viorel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Puiu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PAUN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before="20" w:after="2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Universite</w:t>
            </w:r>
            <w:proofErr w:type="spellEnd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d’Angers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B1F95">
              <w:rPr>
                <w:rFonts w:ascii="Times New Roman" w:hAnsi="Times New Roman" w:cs="Times New Roman"/>
                <w:lang w:val="en-US"/>
              </w:rPr>
              <w:t xml:space="preserve">F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ANGERS01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FRANTA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Viorel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Puiu</w:t>
            </w:r>
            <w:proofErr w:type="spellEnd"/>
            <w:r w:rsidRPr="001B1F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1F95">
              <w:rPr>
                <w:rFonts w:ascii="Times New Roman" w:hAnsi="Times New Roman" w:cs="Times New Roman"/>
                <w:lang w:val="en-US"/>
              </w:rPr>
              <w:t>PAUN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</w:tr>
      <w:tr w:rsidR="001608D9" w:rsidRPr="001B1F95">
        <w:trPr>
          <w:trHeight w:val="315"/>
          <w:jc w:val="center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608D9" w:rsidRPr="001B1F95" w:rsidRDefault="001608D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8D9" w:rsidRPr="001B1F95" w:rsidRDefault="00160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F95">
              <w:rPr>
                <w:rFonts w:ascii="Times New Roman" w:hAnsi="Times New Roman" w:cs="Times New Roman"/>
                <w:b/>
                <w:bCs/>
                <w:lang w:val="en-US"/>
              </w:rPr>
              <w:t>360</w:t>
            </w:r>
          </w:p>
        </w:tc>
      </w:tr>
    </w:tbl>
    <w:p w:rsidR="001608D9" w:rsidRDefault="001608D9">
      <w:pPr>
        <w:ind w:right="-81"/>
        <w:rPr>
          <w:rFonts w:ascii="Times New Roman" w:hAnsi="Times New Roman" w:cs="Times New Roman"/>
        </w:rPr>
      </w:pPr>
    </w:p>
    <w:sectPr w:rsidR="001608D9" w:rsidSect="001608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95" w:rsidRDefault="001B1F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B1F95" w:rsidRDefault="001B1F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08" w:rsidRDefault="00307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8D9" w:rsidRDefault="001608D9">
    <w:pPr>
      <w:ind w:right="-360" w:hanging="360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i/>
        <w:iCs/>
      </w:rPr>
      <w:t xml:space="preserve">  </w:t>
    </w:r>
    <w:r>
      <w:rPr>
        <w:rFonts w:ascii="Times New Roman" w:hAnsi="Times New Roman" w:cs="Times New Roman"/>
        <w:b/>
        <w:bCs/>
        <w:i/>
        <w:iCs/>
      </w:rPr>
      <w:t>Notă</w:t>
    </w:r>
    <w:r>
      <w:rPr>
        <w:rFonts w:ascii="Times New Roman" w:hAnsi="Times New Roman" w:cs="Times New Roman"/>
        <w:b/>
        <w:bCs/>
      </w:rPr>
      <w:t xml:space="preserve">: </w:t>
    </w:r>
    <w:r>
      <w:rPr>
        <w:rFonts w:ascii="Times New Roman" w:hAnsi="Times New Roman" w:cs="Times New Roman"/>
        <w:b/>
        <w:bCs/>
      </w:rPr>
      <w:t>Studenţii pot opta şi pentru alte universităţi din Lista universităţilor partenere ale UPB: http://www.upb.ro/program-erasmus-llp.html</w:t>
    </w:r>
  </w:p>
  <w:p w:rsidR="001608D9" w:rsidRDefault="001608D9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08" w:rsidRDefault="00307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95" w:rsidRDefault="001B1F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B1F95" w:rsidRDefault="001B1F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08" w:rsidRDefault="00307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8D9" w:rsidRDefault="001608D9">
    <w:pPr>
      <w:pStyle w:val="Header"/>
      <w:jc w:val="center"/>
      <w:rPr>
        <w:b/>
        <w:bCs/>
        <w:color w:val="FF0000"/>
        <w:sz w:val="28"/>
        <w:szCs w:val="28"/>
      </w:rPr>
    </w:pPr>
  </w:p>
  <w:p w:rsidR="001608D9" w:rsidRDefault="001608D9">
    <w:pPr>
      <w:pStyle w:val="Header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FACULTATEA DE ȘTIINȚE APLICATE-LISTA UNIVERSITĂȚILOR PARTENERE</w:t>
    </w:r>
    <w:r w:rsidR="00307208">
      <w:rPr>
        <w:b/>
        <w:bCs/>
        <w:color w:val="FF0000"/>
        <w:sz w:val="28"/>
        <w:szCs w:val="28"/>
      </w:rPr>
      <w:t xml:space="preserve"> ERASMUS+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08" w:rsidRDefault="00307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8D9"/>
    <w:rsid w:val="001608D9"/>
    <w:rsid w:val="001B1F95"/>
    <w:rsid w:val="0030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C96B14C"/>
  <w15:docId w15:val="{1041CFDD-6BA2-4107-9687-D49982CA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Politehnica of Bucharest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Antonela</dc:creator>
  <cp:keywords/>
  <dc:description/>
  <cp:lastModifiedBy>VB</cp:lastModifiedBy>
  <cp:revision>2</cp:revision>
  <dcterms:created xsi:type="dcterms:W3CDTF">2017-03-11T12:55:00Z</dcterms:created>
  <dcterms:modified xsi:type="dcterms:W3CDTF">2017-03-11T12:55:00Z</dcterms:modified>
</cp:coreProperties>
</file>